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jc w:val="center"/>
      </w:pPr>
      <w:r>
        <w:t>氧化与燃烧的秘密｜思维导图</w:t>
      </w:r>
    </w:p>
    <w:p>
      <w:pPr>
        <w:pStyle w:val="Subtitle"/>
        <w:keepNext/>
        <w:jc w:val="center"/>
      </w:pPr>
      <w:r>
        <w:t>讲义来源：讲义答案-8-3-氧化与燃烧的秘密.pdf</w:t>
      </w:r>
    </w:p>
    <w:p>
      <w:pPr>
        <w:keepLines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943600" cy="6934200"/>
            <wp:docPr id="1" name="Picture 1" descr="总览图：氧化反应、氧气制取、反应类型、燃烧与灭火四条复习主线。" title="知识总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overvie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t>模块一　氧化反应</w:t>
      </w:r>
    </w:p>
    <w:p>
      <w:pPr>
        <w:pStyle w:val="ModuleNote"/>
        <w:keepNext/>
      </w:pPr>
      <w:r>
        <w:t>按“是否与氧反应”和“反应快慢”建立概念边界。</w:t>
      </w:r>
    </w:p>
    <w:p>
      <w:pPr>
        <w:keepLines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943600" cy="6934200"/>
            <wp:docPr id="2" name="Picture 2" descr="氧化反应详图：定义、氧气作用、缓慢氧化、剧烈氧化及易错点。" title="氧化反应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oxidatio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t>模块二　氧气的制取</w:t>
      </w:r>
    </w:p>
    <w:p>
      <w:pPr>
        <w:pStyle w:val="ModuleNote"/>
        <w:keepNext/>
      </w:pPr>
      <w:r>
        <w:t>对照工业制法与三种实验室制法，掌握反应条件和方程式。</w:t>
      </w:r>
    </w:p>
    <w:p>
      <w:pPr>
        <w:keepLines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943600" cy="6934200"/>
            <wp:docPr id="3" name="Picture 3" descr="氧气制取详图：工业分离液态空气法及三种实验室制氧路线。" title="氧气的制取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reparati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t>模块三　制氧实验</w:t>
      </w:r>
    </w:p>
    <w:p>
      <w:pPr>
        <w:pStyle w:val="ModuleNote"/>
        <w:keepNext/>
      </w:pPr>
      <w:r>
        <w:t>从装置选择到收集、检验与安全操作形成完整实验链。</w:t>
      </w:r>
    </w:p>
    <w:p>
      <w:pPr>
        <w:keepLines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943600" cy="6934200"/>
            <wp:docPr id="4" name="Picture 4" descr="制氧实验详图：发生装置选择、操作顺序、收集检验和安全细节。" title="制氧实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experiment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t>模块四　化合反应与分解反应</w:t>
      </w:r>
    </w:p>
    <w:p>
      <w:pPr>
        <w:pStyle w:val="ModuleNote"/>
        <w:keepNext/>
      </w:pPr>
      <w:r>
        <w:t>依据反应前后物质种类数判断，并与氧化反应区分。</w:t>
      </w:r>
    </w:p>
    <w:p>
      <w:pPr>
        <w:keepLines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943600" cy="6934200"/>
            <wp:docPr id="5" name="Picture 5" descr="反应类型详图：化合反应和分解反应的定义、通式、示例与分类标准。" title="化合反应与分解反应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reaction-type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t>模块五　燃烧与灭火</w:t>
      </w:r>
    </w:p>
    <w:p>
      <w:pPr>
        <w:pStyle w:val="ModuleNote"/>
        <w:keepNext/>
      </w:pPr>
      <w:r>
        <w:t>用燃烧三条件解释着火、自燃、爆炸及灭火措施。</w:t>
      </w:r>
    </w:p>
    <w:p>
      <w:pPr>
        <w:keepLines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943600" cy="6934200"/>
            <wp:docPr id="6" name="Picture 6" descr="燃烧与灭火详图：燃烧三条件、着火点、自燃、爆炸和三类灭火原理。" title="燃烧与灭火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combustion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 w:eastAsia="Microsoft YaHei"/>
        <w:color w:val="5A6B7B"/>
        <w:sz w:val="18"/>
      </w:rPr>
      <w:t xml:space="preserve">第 </w:t>
    </w:r>
    <w:r>
      <w:fldChar w:fldCharType="begin"/>
      <w:instrText xml:space="preserve"> PAGE </w:instrText>
      <w:fldChar w:fldCharType="end"/>
    </w:r>
    <w:r>
      <w:rPr>
        <w:rFonts w:ascii="Calibri" w:hAnsi="Calibri" w:eastAsia="Microsoft YaHei"/>
        <w:color w:val="5A6B7B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5A6B7B"/>
        <w:sz w:val="17"/>
      </w:rPr>
      <w:t>学生复习思维导图｜第三讲　氧化与燃烧的秘密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b w:val="0"/>
      <w:color w:val="1830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867B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867B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83B5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 w:eastAsia="Microsoft YaHei"/>
      <w:b/>
      <w:color w:val="183B56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160" w:line="240" w:lineRule="auto"/>
    </w:pPr>
    <w:rPr>
      <w:rFonts w:asciiTheme="majorHAnsi" w:eastAsiaTheme="majorEastAsia" w:hAnsiTheme="majorHAnsi" w:cstheme="majorBidi" w:ascii="Calibri" w:hAnsi="Calibri" w:eastAsia="Microsoft YaHei"/>
      <w:b w:val="0"/>
      <w:i/>
      <w:iCs/>
      <w:color w:val="5A6B7B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uleNote">
    <w:name w:val="Module Note"/>
    <w:pPr>
      <w:spacing w:before="0" w:after="120" w:line="240" w:lineRule="auto"/>
    </w:pPr>
    <w:rPr>
      <w:rFonts w:ascii="Calibri" w:hAnsi="Calibri" w:eastAsia="Microsoft YaHei"/>
      <w:b w:val="0"/>
      <w:color w:val="5A6B7B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氧化与燃烧的秘密｜学生复习思维导图</dc:title>
  <dc:subject>七八年级化学复习：氧化反应、氧气制取、化合与分解、燃烧与灭火</dc:subject>
  <dc:creator>OpenAI Codex</dc:creator>
  <cp:keywords>化学, 思维导图, 氧化反应, 氧气制取, 燃烧, 灭火</cp:keywords>
  <dc:description>根据讲义提炼，供学生复习使用。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